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F7" w:rsidRPr="00AA2EF7" w:rsidRDefault="00AA2EF7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Информация  о результатах</w:t>
      </w:r>
      <w:r w:rsidRPr="00AA2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AA2EF7" w:rsidRPr="00AA2EF7" w:rsidRDefault="00AA2EF7" w:rsidP="00AA2E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AA2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введения Федерального государственного  образовательного стандарта дошкольного образования  </w:t>
      </w:r>
    </w:p>
    <w:p w:rsidR="00AA2EF7" w:rsidRDefault="00AA2EF7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A2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 2016  год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 </w:t>
      </w:r>
      <w:r w:rsidRPr="00AA2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МАДОУ «Детский сад № 4 с. </w:t>
      </w:r>
      <w:proofErr w:type="gramStart"/>
      <w:r w:rsidRPr="00AA2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Троицкое</w:t>
      </w:r>
      <w:proofErr w:type="gramEnd"/>
      <w:r w:rsidRPr="00AA2EF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5826D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5826D4" w:rsidRPr="00AA2EF7" w:rsidRDefault="005826D4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66AE3" w:rsidRDefault="005F78EA" w:rsidP="005F7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ДОУ</w:t>
      </w:r>
      <w:r w:rsidR="005F43CB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плана-графика</w:t>
      </w:r>
      <w:proofErr w:type="gramEnd"/>
      <w:r w:rsidR="005F4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введению федерального образовательного</w:t>
      </w:r>
      <w:r w:rsidR="005F43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стандарта дошкольного образования в 2016 г. были выполнены следующие мероприятия:</w:t>
      </w:r>
    </w:p>
    <w:p w:rsidR="005F43CB" w:rsidRPr="005F78EA" w:rsidRDefault="005F43CB" w:rsidP="005F78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A2EF7" w:rsidRDefault="00A66AE3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6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нормативно-правовой базы, обеспечивающей введение ФГОС </w:t>
      </w:r>
      <w:proofErr w:type="gramStart"/>
      <w:r w:rsidRPr="00A66A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</w:p>
    <w:tbl>
      <w:tblPr>
        <w:tblStyle w:val="a3"/>
        <w:tblW w:w="9923" w:type="dxa"/>
        <w:tblInd w:w="-34" w:type="dxa"/>
        <w:tblLook w:val="04A0"/>
      </w:tblPr>
      <w:tblGrid>
        <w:gridCol w:w="4962"/>
        <w:gridCol w:w="4961"/>
      </w:tblGrid>
      <w:tr w:rsidR="006D0295" w:rsidTr="006D0295">
        <w:tc>
          <w:tcPr>
            <w:tcW w:w="4962" w:type="dxa"/>
          </w:tcPr>
          <w:p w:rsidR="006D0295" w:rsidRPr="00A66AE3" w:rsidRDefault="006D0295" w:rsidP="00AA2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66A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961" w:type="dxa"/>
          </w:tcPr>
          <w:p w:rsidR="006D0295" w:rsidRPr="00A66AE3" w:rsidRDefault="006D0295" w:rsidP="00AA2EF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6D0295" w:rsidTr="006D0295">
        <w:tc>
          <w:tcPr>
            <w:tcW w:w="4962" w:type="dxa"/>
          </w:tcPr>
          <w:p w:rsidR="006D0295" w:rsidRPr="005F78EA" w:rsidRDefault="006D0295" w:rsidP="005E69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8EA">
              <w:rPr>
                <w:rFonts w:ascii="Times New Roman" w:hAnsi="Times New Roman" w:cs="Times New Roman"/>
                <w:sz w:val="28"/>
                <w:szCs w:val="28"/>
              </w:rPr>
              <w:t>Внесение изменений и дополнений в должностные инструкции работников ДОУ в связи с введением ФГОС ДОУ</w:t>
            </w:r>
          </w:p>
        </w:tc>
        <w:tc>
          <w:tcPr>
            <w:tcW w:w="4961" w:type="dxa"/>
          </w:tcPr>
          <w:p w:rsidR="006D0295" w:rsidRPr="005F78EA" w:rsidRDefault="006D0295" w:rsidP="005E69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</w:tc>
      </w:tr>
      <w:tr w:rsidR="006D0295" w:rsidTr="006D0295">
        <w:tc>
          <w:tcPr>
            <w:tcW w:w="4962" w:type="dxa"/>
          </w:tcPr>
          <w:p w:rsidR="006D0295" w:rsidRPr="005F78EA" w:rsidRDefault="006D0295" w:rsidP="005E69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F78EA">
              <w:rPr>
                <w:rFonts w:ascii="Times New Roman" w:hAnsi="Times New Roman" w:cs="Times New Roman"/>
                <w:sz w:val="28"/>
                <w:szCs w:val="28"/>
              </w:rPr>
              <w:t>Заключены эффективные контракты с сотрудниками ДОУ</w:t>
            </w:r>
          </w:p>
        </w:tc>
        <w:tc>
          <w:tcPr>
            <w:tcW w:w="4961" w:type="dxa"/>
          </w:tcPr>
          <w:p w:rsidR="006D0295" w:rsidRPr="005F78EA" w:rsidRDefault="006D0295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</w:tc>
      </w:tr>
      <w:tr w:rsidR="005E69DA" w:rsidTr="006D0295">
        <w:tc>
          <w:tcPr>
            <w:tcW w:w="4962" w:type="dxa"/>
          </w:tcPr>
          <w:p w:rsidR="005E69DA" w:rsidRPr="005F78EA" w:rsidRDefault="005E69DA" w:rsidP="0050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«Законом об образовании РФ», требованиями ФГОС ДО разработано «Положение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комиссии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урегулированию споров между участниками образовательного процесса</w:t>
            </w:r>
            <w:r w:rsidR="00501D79">
              <w:rPr>
                <w:rFonts w:ascii="Times New Roman" w:hAnsi="Times New Roman" w:cs="Times New Roman"/>
                <w:sz w:val="28"/>
                <w:szCs w:val="28"/>
              </w:rPr>
              <w:t>», «Положение об утверждении образовательной программы ДО», «Правила приема на обучение по образовательным программам ДО в МАДОУ «Детский сад № 4 с. Троицкое»</w:t>
            </w:r>
          </w:p>
        </w:tc>
        <w:tc>
          <w:tcPr>
            <w:tcW w:w="4961" w:type="dxa"/>
          </w:tcPr>
          <w:p w:rsidR="005E69DA" w:rsidRPr="005F78EA" w:rsidRDefault="00501D79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</w:tc>
      </w:tr>
      <w:tr w:rsidR="00501D79" w:rsidTr="006D0295">
        <w:tc>
          <w:tcPr>
            <w:tcW w:w="4962" w:type="dxa"/>
          </w:tcPr>
          <w:p w:rsidR="00501D79" w:rsidRDefault="00501D79" w:rsidP="0050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учреждения ведется раздел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61" w:type="dxa"/>
          </w:tcPr>
          <w:p w:rsidR="00501D79" w:rsidRPr="005F78EA" w:rsidRDefault="00B762A4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(ответственный за ведение сайта)</w:t>
            </w:r>
          </w:p>
        </w:tc>
      </w:tr>
      <w:tr w:rsidR="00501D79" w:rsidTr="006D0295">
        <w:tc>
          <w:tcPr>
            <w:tcW w:w="4962" w:type="dxa"/>
          </w:tcPr>
          <w:p w:rsidR="00501D79" w:rsidRDefault="00501D79" w:rsidP="0050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«Основная образовательная программа».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Размещена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сайте учреждения.</w:t>
            </w:r>
          </w:p>
          <w:p w:rsidR="00501D79" w:rsidRDefault="00501D79" w:rsidP="00501D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ООП ДО МАДОУ «Детский сад № 4 с. Троицкое» принимала участие в конкурсе на лучшую основную образовательную программу Хабаровского края в 2016-2017 учебном году.</w:t>
            </w:r>
          </w:p>
        </w:tc>
        <w:tc>
          <w:tcPr>
            <w:tcW w:w="4961" w:type="dxa"/>
          </w:tcPr>
          <w:p w:rsidR="00501D79" w:rsidRPr="005F78EA" w:rsidRDefault="00501D79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</w:p>
        </w:tc>
      </w:tr>
    </w:tbl>
    <w:p w:rsidR="00A66AE3" w:rsidRPr="00A66AE3" w:rsidRDefault="00A66AE3" w:rsidP="005E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451EC4" w:rsidRPr="00451EC4" w:rsidRDefault="00451EC4" w:rsidP="00501D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1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кадрового обеспечения введения ФГОС </w:t>
      </w:r>
      <w:proofErr w:type="gramStart"/>
      <w:r w:rsidRPr="00451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</w:p>
    <w:p w:rsidR="00A66AE3" w:rsidRDefault="00A66AE3" w:rsidP="005E69DA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6D0295" w:rsidTr="006D0295">
        <w:tc>
          <w:tcPr>
            <w:tcW w:w="4927" w:type="dxa"/>
          </w:tcPr>
          <w:p w:rsidR="006D0295" w:rsidRDefault="00451EC4" w:rsidP="005E69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927" w:type="dxa"/>
          </w:tcPr>
          <w:p w:rsidR="006D0295" w:rsidRDefault="00451EC4" w:rsidP="005E69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B762A4" w:rsidTr="006D0295">
        <w:tc>
          <w:tcPr>
            <w:tcW w:w="4927" w:type="dxa"/>
          </w:tcPr>
          <w:p w:rsidR="00B762A4" w:rsidRDefault="00B762A4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Составлен и утвержден график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повышения квалификации педагогов по ФГОС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B762A4" w:rsidRDefault="00B762A4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5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Заведующий ДОУ</w:t>
            </w:r>
          </w:p>
        </w:tc>
      </w:tr>
      <w:tr w:rsidR="006D0295" w:rsidTr="006D0295">
        <w:tc>
          <w:tcPr>
            <w:tcW w:w="4927" w:type="dxa"/>
          </w:tcPr>
          <w:p w:rsidR="006D0295" w:rsidRPr="00451EC4" w:rsidRDefault="00451EC4" w:rsidP="005E69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 2016 г. курсы повышения квалификации прошли 6 педагогов, у 4 – действующие курсы повышения квалификации в соответств</w:t>
            </w:r>
            <w:r w:rsidR="00B76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 с ФГОС ДО. 1 педагог пройдет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2017 г.</w:t>
            </w:r>
          </w:p>
        </w:tc>
        <w:tc>
          <w:tcPr>
            <w:tcW w:w="4927" w:type="dxa"/>
          </w:tcPr>
          <w:p w:rsidR="006D0295" w:rsidRPr="00451EC4" w:rsidRDefault="00451EC4" w:rsidP="005E69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51EC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</w:tc>
      </w:tr>
    </w:tbl>
    <w:p w:rsidR="00A66AE3" w:rsidRPr="006D0295" w:rsidRDefault="00A66AE3" w:rsidP="005E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66AE3" w:rsidRPr="00451EC4" w:rsidRDefault="00A66AE3" w:rsidP="005E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51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организационного обеспечения введения ФГОС </w:t>
      </w:r>
      <w:proofErr w:type="gramStart"/>
      <w:r w:rsidRPr="00451EC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</w:p>
    <w:p w:rsidR="00A66AE3" w:rsidRDefault="00A66AE3" w:rsidP="005E69DA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451EC4" w:rsidTr="00451EC4">
        <w:tc>
          <w:tcPr>
            <w:tcW w:w="4927" w:type="dxa"/>
          </w:tcPr>
          <w:p w:rsidR="00451EC4" w:rsidRPr="00451EC4" w:rsidRDefault="00451EC4" w:rsidP="005E69DA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927" w:type="dxa"/>
          </w:tcPr>
          <w:p w:rsidR="00451EC4" w:rsidRDefault="00451EC4" w:rsidP="005E69D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451EC4" w:rsidTr="00451EC4">
        <w:tc>
          <w:tcPr>
            <w:tcW w:w="4927" w:type="dxa"/>
          </w:tcPr>
          <w:p w:rsidR="002B1C4D" w:rsidRPr="002B1C4D" w:rsidRDefault="002B1C4D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B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марте п</w:t>
            </w:r>
            <w:r w:rsidR="00B76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 ДОУ приняли</w:t>
            </w:r>
            <w:r w:rsidRPr="002B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 в районной методической выставке «Современная образовательная среда детского сада».</w:t>
            </w:r>
          </w:p>
        </w:tc>
        <w:tc>
          <w:tcPr>
            <w:tcW w:w="4927" w:type="dxa"/>
          </w:tcPr>
          <w:p w:rsidR="00451EC4" w:rsidRDefault="00B762A4" w:rsidP="005E69DA">
            <w:pPr>
              <w:rPr>
                <w:rFonts w:eastAsia="Times New Roman"/>
                <w:b/>
                <w:color w:val="000000"/>
              </w:rPr>
            </w:pPr>
            <w:r w:rsidRPr="005F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</w:tc>
      </w:tr>
      <w:tr w:rsidR="00451EC4" w:rsidTr="00451EC4">
        <w:tc>
          <w:tcPr>
            <w:tcW w:w="4927" w:type="dxa"/>
          </w:tcPr>
          <w:p w:rsidR="00B762A4" w:rsidRDefault="002B1C4D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="00B76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едагоги ДОУ приняли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 в </w:t>
            </w:r>
            <w:r w:rsidR="00B76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полном составе 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августовской конференции</w:t>
            </w:r>
            <w:r w:rsidR="00B762A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  <w:p w:rsidR="00451EC4" w:rsidRPr="002B1C4D" w:rsidRDefault="00B762A4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Музыкальный руководитель представил</w:t>
            </w:r>
            <w:r w:rsidR="005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стендовый доклад</w:t>
            </w:r>
            <w:r w:rsidR="002B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«Совместные праздники и развлечения как эффективная форма взаимодействия с родителями, в условиях ФГОС </w:t>
            </w:r>
            <w:proofErr w:type="gramStart"/>
            <w:r w:rsidR="002B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2B1C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5E69DA" w:rsidRDefault="00B762A4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E69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узыкальный руководитель </w:t>
            </w:r>
          </w:p>
          <w:p w:rsidR="00451EC4" w:rsidRDefault="005E69DA" w:rsidP="005E69DA">
            <w:pPr>
              <w:rPr>
                <w:rFonts w:eastAsia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Савчук В.Ю.</w:t>
            </w:r>
          </w:p>
        </w:tc>
      </w:tr>
      <w:tr w:rsidR="00AF1897" w:rsidTr="00451EC4">
        <w:tc>
          <w:tcPr>
            <w:tcW w:w="4927" w:type="dxa"/>
          </w:tcPr>
          <w:p w:rsidR="00AF1897" w:rsidRDefault="009E2C40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 ДОУ приняли</w:t>
            </w:r>
            <w:r w:rsidR="00AF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участие на заседании районного методического объединения по теме «Организация предметно-развивающей среды ДОУ в соответствии с ФГОС </w:t>
            </w:r>
            <w:proofErr w:type="gramStart"/>
            <w:r w:rsidR="00AF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</w:t>
            </w:r>
            <w:proofErr w:type="gramEnd"/>
            <w:r w:rsidR="00AF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4927" w:type="dxa"/>
          </w:tcPr>
          <w:p w:rsidR="00AF1897" w:rsidRDefault="00AF1897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Старший воспитатель</w:t>
            </w:r>
            <w:r w:rsidR="009E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творческая группа</w:t>
            </w:r>
          </w:p>
        </w:tc>
      </w:tr>
      <w:tr w:rsidR="002B1C4D" w:rsidTr="00451EC4">
        <w:tc>
          <w:tcPr>
            <w:tcW w:w="4927" w:type="dxa"/>
          </w:tcPr>
          <w:p w:rsidR="002B1C4D" w:rsidRDefault="00AF1897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ДОУ проведен смотр-конкурс «Волшебный мир театра»</w:t>
            </w:r>
            <w:r w:rsidR="005F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с целью обогащения предметно-развивающей среды и развития творческой активности ребенка</w:t>
            </w:r>
          </w:p>
        </w:tc>
        <w:tc>
          <w:tcPr>
            <w:tcW w:w="4927" w:type="dxa"/>
          </w:tcPr>
          <w:p w:rsidR="002B1C4D" w:rsidRPr="00C46C3B" w:rsidRDefault="009E2C40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F78E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оспитател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ДОУ</w:t>
            </w:r>
          </w:p>
        </w:tc>
      </w:tr>
      <w:tr w:rsidR="003E09D0" w:rsidTr="00451EC4">
        <w:tc>
          <w:tcPr>
            <w:tcW w:w="4927" w:type="dxa"/>
          </w:tcPr>
          <w:p w:rsidR="003E09D0" w:rsidRDefault="003E09D0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Педагогами ДОУ проведены мастер-классы: «Играем в театр», </w:t>
            </w:r>
            <w:r w:rsidR="009E2C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«Использование театрализованных игр для речевого развития детей», «Искусство игры на деревянных ложках» </w:t>
            </w:r>
          </w:p>
        </w:tc>
        <w:tc>
          <w:tcPr>
            <w:tcW w:w="4927" w:type="dxa"/>
          </w:tcPr>
          <w:p w:rsidR="003E09D0" w:rsidRPr="005F78EA" w:rsidRDefault="009E2C40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Воспитатели ДОУ</w:t>
            </w:r>
          </w:p>
        </w:tc>
      </w:tr>
    </w:tbl>
    <w:p w:rsidR="00A66AE3" w:rsidRPr="00451EC4" w:rsidRDefault="00A66AE3" w:rsidP="005E69DA">
      <w:pPr>
        <w:shd w:val="clear" w:color="auto" w:fill="FFFFFF"/>
        <w:spacing w:after="0" w:line="240" w:lineRule="auto"/>
        <w:rPr>
          <w:rFonts w:eastAsia="Times New Roman"/>
          <w:b/>
          <w:color w:val="000000"/>
        </w:rPr>
      </w:pPr>
    </w:p>
    <w:p w:rsidR="00A66AE3" w:rsidRPr="00C46C3B" w:rsidRDefault="00A66AE3" w:rsidP="005E6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C46C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Создание материально – технического обеспечения введения ФГОС </w:t>
      </w:r>
      <w:proofErr w:type="gramStart"/>
      <w:r w:rsidRPr="00C46C3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</w:t>
      </w:r>
      <w:proofErr w:type="gramEnd"/>
    </w:p>
    <w:p w:rsidR="00A66AE3" w:rsidRDefault="00A66AE3" w:rsidP="005E69DA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18"/>
          <w:szCs w:val="18"/>
        </w:rPr>
      </w:pPr>
    </w:p>
    <w:p w:rsidR="00A66AE3" w:rsidRDefault="00A66AE3" w:rsidP="005E69DA">
      <w:pPr>
        <w:shd w:val="clear" w:color="auto" w:fill="FFFFFF"/>
        <w:spacing w:after="0" w:line="240" w:lineRule="auto"/>
        <w:rPr>
          <w:rFonts w:eastAsia="Times New Roman"/>
          <w:b/>
          <w:i/>
          <w:color w:val="000000"/>
          <w:sz w:val="18"/>
          <w:szCs w:val="18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C46C3B" w:rsidTr="00C46C3B">
        <w:tc>
          <w:tcPr>
            <w:tcW w:w="4927" w:type="dxa"/>
          </w:tcPr>
          <w:p w:rsidR="00C46C3B" w:rsidRDefault="00C46C3B" w:rsidP="005E69D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927" w:type="dxa"/>
          </w:tcPr>
          <w:p w:rsidR="00C46C3B" w:rsidRDefault="00C46C3B" w:rsidP="005E69DA">
            <w:pPr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C46C3B" w:rsidTr="00C46C3B">
        <w:tc>
          <w:tcPr>
            <w:tcW w:w="4927" w:type="dxa"/>
          </w:tcPr>
          <w:p w:rsidR="00C46C3B" w:rsidRDefault="005E69DA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</w:t>
            </w:r>
            <w:r w:rsidR="00C4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ечение</w:t>
            </w:r>
            <w:r w:rsidR="00C4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года приобреталась </w:t>
            </w:r>
            <w:proofErr w:type="spellStart"/>
            <w:r w:rsidR="00C4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учебно</w:t>
            </w:r>
            <w:proofErr w:type="spellEnd"/>
            <w:r w:rsidR="00C4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методическая</w:t>
            </w:r>
            <w:r w:rsidR="00C46C3B" w:rsidRPr="00C4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литератур</w:t>
            </w:r>
            <w:r w:rsidR="00C46C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C46C3B" w:rsidRDefault="00C46C3B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учебно-методическая литература и дидактические пособия по познавательному развитию детей;</w:t>
            </w:r>
          </w:p>
          <w:p w:rsidR="00C46C3B" w:rsidRDefault="00AF1897" w:rsidP="005E69D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игровой материал для развития мелкой моторики (на сумму 18840.11 рублей)</w:t>
            </w:r>
          </w:p>
          <w:p w:rsidR="005F78EA" w:rsidRPr="00C46C3B" w:rsidRDefault="005F78EA" w:rsidP="005E69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пособия и дидактические игры, для обогащения предметно-пространственной  среды (на сумму 18400 рублей)</w:t>
            </w:r>
          </w:p>
        </w:tc>
        <w:tc>
          <w:tcPr>
            <w:tcW w:w="4927" w:type="dxa"/>
          </w:tcPr>
          <w:p w:rsidR="00C46C3B" w:rsidRPr="00AF1897" w:rsidRDefault="00AF1897" w:rsidP="005E69DA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F18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</w:tc>
      </w:tr>
    </w:tbl>
    <w:p w:rsidR="00A66AE3" w:rsidRDefault="00A66AE3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9E2C40" w:rsidRDefault="009E2C40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Создание информационного обеспечения введения ФГОС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</w:t>
      </w:r>
      <w:proofErr w:type="gramEnd"/>
    </w:p>
    <w:p w:rsidR="009E2C40" w:rsidRDefault="009E2C40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927"/>
        <w:gridCol w:w="4927"/>
      </w:tblGrid>
      <w:tr w:rsidR="009E2C40" w:rsidTr="009E2C40">
        <w:tc>
          <w:tcPr>
            <w:tcW w:w="4927" w:type="dxa"/>
          </w:tcPr>
          <w:p w:rsidR="009E2C40" w:rsidRDefault="009E2C40" w:rsidP="009E2C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4927" w:type="dxa"/>
          </w:tcPr>
          <w:p w:rsidR="009E2C40" w:rsidRDefault="009E2C40" w:rsidP="009E2C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9E2C40" w:rsidTr="009E2C40">
        <w:tc>
          <w:tcPr>
            <w:tcW w:w="4927" w:type="dxa"/>
          </w:tcPr>
          <w:p w:rsidR="009E2C40" w:rsidRDefault="009E2C40" w:rsidP="009E2C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сайте учреждения ведется раздел по реализации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9E2C40" w:rsidRDefault="009E2C40" w:rsidP="009E2C40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Педагог-психолог (ответственный за ведение сайта)</w:t>
            </w:r>
          </w:p>
        </w:tc>
      </w:tr>
      <w:tr w:rsidR="009E2C40" w:rsidTr="009E2C40">
        <w:tc>
          <w:tcPr>
            <w:tcW w:w="4927" w:type="dxa"/>
          </w:tcPr>
          <w:p w:rsidR="001B43EE" w:rsidRDefault="001B43EE" w:rsidP="009E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Информирование родителей: </w:t>
            </w:r>
          </w:p>
          <w:p w:rsidR="001B43EE" w:rsidRDefault="001B43EE" w:rsidP="009E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 родительских уголках размещена информация «Родителям о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B43EE" w:rsidRDefault="001B43EE" w:rsidP="009E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 родительских собраниях;</w:t>
            </w:r>
          </w:p>
          <w:p w:rsidR="001B43EE" w:rsidRDefault="001B43EE" w:rsidP="009E2C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информационные стенды.</w:t>
            </w:r>
          </w:p>
        </w:tc>
        <w:tc>
          <w:tcPr>
            <w:tcW w:w="4927" w:type="dxa"/>
          </w:tcPr>
          <w:p w:rsidR="009E2C40" w:rsidRDefault="001B43EE" w:rsidP="009E2C4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Заведующий ДОУ</w:t>
            </w:r>
          </w:p>
        </w:tc>
      </w:tr>
    </w:tbl>
    <w:p w:rsidR="009E2C40" w:rsidRPr="009E2C40" w:rsidRDefault="009E2C40" w:rsidP="00AA2EF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sectPr w:rsidR="009E2C40" w:rsidRPr="009E2C40" w:rsidSect="00D66AD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906F4"/>
    <w:rsid w:val="00056B87"/>
    <w:rsid w:val="00056DC5"/>
    <w:rsid w:val="00065084"/>
    <w:rsid w:val="00116DC1"/>
    <w:rsid w:val="001B43EE"/>
    <w:rsid w:val="00254DF2"/>
    <w:rsid w:val="002B1C4D"/>
    <w:rsid w:val="00397EB1"/>
    <w:rsid w:val="003E09D0"/>
    <w:rsid w:val="00451EC4"/>
    <w:rsid w:val="004C3A7A"/>
    <w:rsid w:val="004D0D8C"/>
    <w:rsid w:val="00501D79"/>
    <w:rsid w:val="00516FD8"/>
    <w:rsid w:val="005826D4"/>
    <w:rsid w:val="005E69DA"/>
    <w:rsid w:val="005F1867"/>
    <w:rsid w:val="005F43CB"/>
    <w:rsid w:val="005F78EA"/>
    <w:rsid w:val="00613F1B"/>
    <w:rsid w:val="006A68D0"/>
    <w:rsid w:val="006D0295"/>
    <w:rsid w:val="006D7BF3"/>
    <w:rsid w:val="007906F4"/>
    <w:rsid w:val="008522CA"/>
    <w:rsid w:val="0091246A"/>
    <w:rsid w:val="00916B60"/>
    <w:rsid w:val="0091724E"/>
    <w:rsid w:val="00925B75"/>
    <w:rsid w:val="0096750E"/>
    <w:rsid w:val="009D7CBE"/>
    <w:rsid w:val="009E2C40"/>
    <w:rsid w:val="00A5430B"/>
    <w:rsid w:val="00A66AE3"/>
    <w:rsid w:val="00A75C3B"/>
    <w:rsid w:val="00A90850"/>
    <w:rsid w:val="00AA2EF7"/>
    <w:rsid w:val="00AF1897"/>
    <w:rsid w:val="00B43E88"/>
    <w:rsid w:val="00B47AB4"/>
    <w:rsid w:val="00B762A4"/>
    <w:rsid w:val="00BB275D"/>
    <w:rsid w:val="00C43772"/>
    <w:rsid w:val="00C46C3B"/>
    <w:rsid w:val="00C77615"/>
    <w:rsid w:val="00D25DEC"/>
    <w:rsid w:val="00D31097"/>
    <w:rsid w:val="00D66AD9"/>
    <w:rsid w:val="00D708C1"/>
    <w:rsid w:val="00E354E3"/>
    <w:rsid w:val="00F06068"/>
    <w:rsid w:val="00F40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0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3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2016-12-21T02:12:00Z</cp:lastPrinted>
  <dcterms:created xsi:type="dcterms:W3CDTF">2016-12-19T23:22:00Z</dcterms:created>
  <dcterms:modified xsi:type="dcterms:W3CDTF">2016-12-21T02:13:00Z</dcterms:modified>
</cp:coreProperties>
</file>